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E86A" w14:textId="77777777" w:rsidR="00BA7577" w:rsidRDefault="00482379" w:rsidP="00482379">
      <w:pPr>
        <w:rPr>
          <w:rFonts w:ascii="Times New Roman" w:hAnsi="Times New Roman" w:cs="Times New Roman"/>
          <w:b/>
          <w:bCs/>
        </w:rPr>
      </w:pPr>
      <w:r w:rsidRPr="00482379">
        <w:rPr>
          <w:rFonts w:ascii="Times New Roman" w:hAnsi="Times New Roman" w:cs="Times New Roman"/>
          <w:b/>
          <w:bCs/>
        </w:rPr>
        <w:t xml:space="preserve">28.01.2026 </w:t>
      </w:r>
    </w:p>
    <w:p w14:paraId="7F631BE0" w14:textId="1696CB00" w:rsidR="00482379" w:rsidRPr="00482379" w:rsidRDefault="00BA7577" w:rsidP="00482379">
      <w:pPr>
        <w:rPr>
          <w:rFonts w:ascii="Times New Roman" w:hAnsi="Times New Roman" w:cs="Times New Roman"/>
          <w:b/>
          <w:bCs/>
        </w:rPr>
      </w:pPr>
      <w:r>
        <w:rPr>
          <w:rFonts w:ascii="Times New Roman" w:hAnsi="Times New Roman" w:cs="Times New Roman"/>
          <w:b/>
          <w:bCs/>
        </w:rPr>
        <w:t>ELi andme</w:t>
      </w:r>
      <w:r w:rsidR="00CA6B51">
        <w:rPr>
          <w:rFonts w:ascii="Times New Roman" w:hAnsi="Times New Roman" w:cs="Times New Roman"/>
          <w:b/>
          <w:bCs/>
        </w:rPr>
        <w:t xml:space="preserve">liidu </w:t>
      </w:r>
      <w:r>
        <w:rPr>
          <w:rFonts w:ascii="Times New Roman" w:hAnsi="Times New Roman" w:cs="Times New Roman"/>
          <w:b/>
          <w:bCs/>
        </w:rPr>
        <w:t xml:space="preserve">strateegia ja tehisaru </w:t>
      </w:r>
      <w:r w:rsidR="00CA6B51">
        <w:rPr>
          <w:rFonts w:ascii="Times New Roman" w:hAnsi="Times New Roman" w:cs="Times New Roman"/>
          <w:b/>
          <w:bCs/>
        </w:rPr>
        <w:t>rakend</w:t>
      </w:r>
      <w:r w:rsidR="00713AB9">
        <w:rPr>
          <w:rFonts w:ascii="Times New Roman" w:hAnsi="Times New Roman" w:cs="Times New Roman"/>
          <w:b/>
          <w:bCs/>
        </w:rPr>
        <w:t>a</w:t>
      </w:r>
      <w:r w:rsidR="00CA6B51">
        <w:rPr>
          <w:rFonts w:ascii="Times New Roman" w:hAnsi="Times New Roman" w:cs="Times New Roman"/>
          <w:b/>
          <w:bCs/>
        </w:rPr>
        <w:t>mine</w:t>
      </w:r>
    </w:p>
    <w:p w14:paraId="18315F62" w14:textId="3182F7E4" w:rsidR="00482379" w:rsidRPr="00482379" w:rsidRDefault="00482379" w:rsidP="00482379">
      <w:pPr>
        <w:rPr>
          <w:rFonts w:ascii="Times New Roman" w:hAnsi="Times New Roman" w:cs="Times New Roman"/>
        </w:rPr>
      </w:pPr>
      <w:r w:rsidRPr="00482379">
        <w:rPr>
          <w:rFonts w:ascii="Times New Roman" w:hAnsi="Times New Roman" w:cs="Times New Roman"/>
          <w:b/>
          <w:bCs/>
        </w:rPr>
        <w:t>1</w:t>
      </w:r>
      <w:r w:rsidRPr="00482379">
        <w:rPr>
          <w:rFonts w:ascii="Times New Roman" w:hAnsi="Times New Roman" w:cs="Times New Roman"/>
        </w:rPr>
        <w:t>. Toetame ELi andmeliidu ja tehisaru strateegiate eesmärke ning pea</w:t>
      </w:r>
      <w:r w:rsidR="00CA6B51">
        <w:rPr>
          <w:rFonts w:ascii="Times New Roman" w:hAnsi="Times New Roman" w:cs="Times New Roman"/>
        </w:rPr>
        <w:t>me</w:t>
      </w:r>
      <w:r w:rsidRPr="00482379">
        <w:rPr>
          <w:rFonts w:ascii="Times New Roman" w:hAnsi="Times New Roman" w:cs="Times New Roman"/>
        </w:rPr>
        <w:t xml:space="preserve"> valitud suunda õigeks, kuid rõhutame, et nende rakendamine eeldab selgelt määratletud, stabiilset ja pikaajalist rahastust. </w:t>
      </w:r>
    </w:p>
    <w:p w14:paraId="3924E195" w14:textId="77777777" w:rsidR="00482379" w:rsidRPr="00482379" w:rsidRDefault="00482379" w:rsidP="00482379">
      <w:pPr>
        <w:rPr>
          <w:rFonts w:ascii="Times New Roman" w:hAnsi="Times New Roman" w:cs="Times New Roman"/>
          <w:i/>
          <w:iCs/>
        </w:rPr>
      </w:pPr>
      <w:r w:rsidRPr="00482379">
        <w:rPr>
          <w:rFonts w:ascii="Times New Roman" w:hAnsi="Times New Roman" w:cs="Times New Roman"/>
          <w:i/>
          <w:iCs/>
          <w:u w:val="single"/>
        </w:rPr>
        <w:t xml:space="preserve">Selgitus: </w:t>
      </w:r>
      <w:r w:rsidRPr="00482379">
        <w:rPr>
          <w:rFonts w:ascii="Times New Roman" w:hAnsi="Times New Roman" w:cs="Times New Roman"/>
          <w:i/>
          <w:iCs/>
        </w:rPr>
        <w:t>Strateegiates kavandatu eeldab pikaajalisi investeeringuid. Eriti väiksematel liikmesriikidel puudub võimalus neid lahendusi jätkusuutlikult üles ehitada, kui rahastus on killustatud, ajutine või puudulik. Seetõttu on oluline, et juba strateegiate rakendamise kavandamisel oleks selge, mis summades ja millistest allikatest tuleb rahastus ning kuidas tagatakse lahenduste jätkusuutlikkus pärast pilootfaasi. Andmepõhiste ja AI-toetatud teenuste arendamine ei ole võimalik üksnes projektipõhiselt, sest tekib ebastabiilsus nii inimressursis kui ka tehnilistes lahendustes, mis omakorda suurendab riske andmete kvaliteedile ja teenuste jätkusuutlikkusele. Suurte ja püsivate strateegiatega peab kaasnema ka püsiv rahastus</w:t>
      </w:r>
      <w:r w:rsidRPr="00482379">
        <w:rPr>
          <w:rFonts w:ascii="Times New Roman" w:hAnsi="Times New Roman" w:cs="Times New Roman"/>
        </w:rPr>
        <w:t>.</w:t>
      </w:r>
    </w:p>
    <w:p w14:paraId="56EEE6B2" w14:textId="14EDD739" w:rsidR="00482379" w:rsidRPr="00482379" w:rsidRDefault="00482379" w:rsidP="00482379">
      <w:pPr>
        <w:rPr>
          <w:rFonts w:ascii="Times New Roman" w:hAnsi="Times New Roman" w:cs="Times New Roman"/>
        </w:rPr>
      </w:pPr>
      <w:r w:rsidRPr="00482379">
        <w:rPr>
          <w:rFonts w:ascii="Times New Roman" w:hAnsi="Times New Roman" w:cs="Times New Roman"/>
          <w:b/>
          <w:bCs/>
        </w:rPr>
        <w:t>2.</w:t>
      </w:r>
      <w:r w:rsidRPr="00482379">
        <w:rPr>
          <w:rFonts w:ascii="Times New Roman" w:hAnsi="Times New Roman" w:cs="Times New Roman"/>
        </w:rPr>
        <w:t xml:space="preserve"> Andmepõhiste teenuste toimimiseks tuleb strateegiliselt toetada ka andmete tekkimis</w:t>
      </w:r>
      <w:r w:rsidR="00CA6B51">
        <w:rPr>
          <w:rFonts w:ascii="Times New Roman" w:hAnsi="Times New Roman" w:cs="Times New Roman"/>
        </w:rPr>
        <w:t>t</w:t>
      </w:r>
      <w:r w:rsidRPr="00482379">
        <w:rPr>
          <w:rFonts w:ascii="Times New Roman" w:hAnsi="Times New Roman" w:cs="Times New Roman"/>
        </w:rPr>
        <w:t xml:space="preserve"> ja kogumis</w:t>
      </w:r>
      <w:r w:rsidR="00CA6B51">
        <w:rPr>
          <w:rFonts w:ascii="Times New Roman" w:hAnsi="Times New Roman" w:cs="Times New Roman"/>
        </w:rPr>
        <w:t>t</w:t>
      </w:r>
      <w:r w:rsidRPr="00482379">
        <w:rPr>
          <w:rFonts w:ascii="Times New Roman" w:hAnsi="Times New Roman" w:cs="Times New Roman"/>
        </w:rPr>
        <w:t xml:space="preserve"> ning luua selged motivatsioonimehhanismid, mis muudavad andmete jagamise teadlikuks ja soovitud valikuks. Lisaks on oluline, et andmekogude vahelised </w:t>
      </w:r>
      <w:proofErr w:type="spellStart"/>
      <w:r w:rsidRPr="00482379">
        <w:rPr>
          <w:rFonts w:ascii="Times New Roman" w:hAnsi="Times New Roman" w:cs="Times New Roman"/>
        </w:rPr>
        <w:t>liidestused</w:t>
      </w:r>
      <w:proofErr w:type="spellEnd"/>
      <w:r w:rsidRPr="00482379">
        <w:rPr>
          <w:rFonts w:ascii="Times New Roman" w:hAnsi="Times New Roman" w:cs="Times New Roman"/>
        </w:rPr>
        <w:t xml:space="preserve"> oleksid ühtselt kavandatud ja toimivad.</w:t>
      </w:r>
    </w:p>
    <w:p w14:paraId="26152524" w14:textId="2CAD1D4C" w:rsidR="00482379" w:rsidRPr="00482379" w:rsidRDefault="00482379" w:rsidP="00482379">
      <w:pPr>
        <w:rPr>
          <w:rFonts w:ascii="Times New Roman" w:hAnsi="Times New Roman" w:cs="Times New Roman"/>
        </w:rPr>
      </w:pPr>
      <w:r w:rsidRPr="00482379">
        <w:rPr>
          <w:rFonts w:ascii="Times New Roman" w:hAnsi="Times New Roman" w:cs="Times New Roman"/>
          <w:b/>
          <w:bCs/>
        </w:rPr>
        <w:t xml:space="preserve">3. </w:t>
      </w:r>
      <w:r w:rsidRPr="00482379">
        <w:rPr>
          <w:rFonts w:ascii="Times New Roman" w:hAnsi="Times New Roman" w:cs="Times New Roman"/>
        </w:rPr>
        <w:t>Andmete jagamise usaldusväärsuse tagamiseks tuleb andmeliidu ja AI strateegiate rakendamisel ärisaladuste kaitse küsimused läbi mõelda terviklikult. Ettevõtete valmisolek</w:t>
      </w:r>
      <w:r w:rsidR="00CA6B51">
        <w:rPr>
          <w:rFonts w:ascii="Times New Roman" w:hAnsi="Times New Roman" w:cs="Times New Roman"/>
        </w:rPr>
        <w:t xml:space="preserve"> </w:t>
      </w:r>
      <w:r w:rsidRPr="00482379">
        <w:rPr>
          <w:rFonts w:ascii="Times New Roman" w:hAnsi="Times New Roman" w:cs="Times New Roman"/>
        </w:rPr>
        <w:t>andmeid jagada sõltub otseselt sellest, kas andmete kasutamine on nende jaoks turvaline, läbipaistev ja ei kahjusta nende konkurentsipositsiooni.</w:t>
      </w:r>
    </w:p>
    <w:p w14:paraId="143E8DD4" w14:textId="77777777" w:rsidR="00482379" w:rsidRPr="00482379" w:rsidRDefault="00482379" w:rsidP="00482379">
      <w:pPr>
        <w:rPr>
          <w:rFonts w:ascii="Times New Roman" w:hAnsi="Times New Roman" w:cs="Times New Roman"/>
        </w:rPr>
      </w:pPr>
      <w:r w:rsidRPr="00482379">
        <w:rPr>
          <w:rFonts w:ascii="Times New Roman" w:hAnsi="Times New Roman" w:cs="Times New Roman"/>
          <w:b/>
          <w:bCs/>
        </w:rPr>
        <w:t xml:space="preserve">4. </w:t>
      </w:r>
      <w:r w:rsidRPr="00482379">
        <w:rPr>
          <w:rFonts w:ascii="Times New Roman" w:hAnsi="Times New Roman" w:cs="Times New Roman"/>
        </w:rPr>
        <w:t>Andmete jagamise nõuded peavad olema üheselt mõistetavad ning toetuma selgele ja ühtsele teavitussüsteemile, et oleks ülevaade  sellest, milliseid andmeid oodatakse, kas andmete edastamine on kohustuslik või vabatahtlik ning kuidas ja mis eesmärkidel nende andmeid kasutatakse.</w:t>
      </w:r>
    </w:p>
    <w:p w14:paraId="3ED3B6E3" w14:textId="77777777" w:rsidR="00482379" w:rsidRPr="00482379" w:rsidRDefault="00482379" w:rsidP="00482379">
      <w:pPr>
        <w:rPr>
          <w:rFonts w:ascii="Times New Roman" w:hAnsi="Times New Roman" w:cs="Times New Roman"/>
          <w:i/>
          <w:iCs/>
        </w:rPr>
      </w:pPr>
      <w:r w:rsidRPr="00482379">
        <w:rPr>
          <w:rFonts w:ascii="Times New Roman" w:hAnsi="Times New Roman" w:cs="Times New Roman"/>
          <w:i/>
          <w:iCs/>
          <w:u w:val="single"/>
        </w:rPr>
        <w:t>Selgitus:</w:t>
      </w:r>
      <w:r w:rsidRPr="00482379">
        <w:rPr>
          <w:rFonts w:ascii="Times New Roman" w:hAnsi="Times New Roman" w:cs="Times New Roman"/>
          <w:i/>
          <w:iCs/>
        </w:rPr>
        <w:t xml:space="preserve"> Kui inimestel või ettevõtetel tekib kohustus andmeid edastada, peab olema selgelt määratletud, millised andmed kuuluvad kohustusliku edastamise alla ning kuidas neid kasutatakse. Läbipaistev ja ühtne teavitamine aitab vältida ebakindlust, suurendab usaldust ning vähendab riski, et andmete edastamine muutub formaalseks kohustuseks ilma tegeliku arusaamata andmete kasutamisest. </w:t>
      </w:r>
    </w:p>
    <w:p w14:paraId="5B1BF722" w14:textId="77777777" w:rsidR="00482379" w:rsidRPr="00482379" w:rsidRDefault="00482379" w:rsidP="00482379">
      <w:pPr>
        <w:rPr>
          <w:rFonts w:ascii="Times New Roman" w:hAnsi="Times New Roman" w:cs="Times New Roman"/>
        </w:rPr>
      </w:pPr>
      <w:r w:rsidRPr="00482379">
        <w:rPr>
          <w:rFonts w:ascii="Times New Roman" w:hAnsi="Times New Roman" w:cs="Times New Roman"/>
          <w:b/>
          <w:bCs/>
        </w:rPr>
        <w:t xml:space="preserve">5. </w:t>
      </w:r>
      <w:r w:rsidRPr="00482379">
        <w:rPr>
          <w:rFonts w:ascii="Times New Roman" w:hAnsi="Times New Roman" w:cs="Times New Roman"/>
        </w:rPr>
        <w:t xml:space="preserve">Andmeliidu ja tehisaru strateegiate rakendamisel on oluline hoida tasakaalu riigi ja erasektori rollide vahel, et areng ja innovatsioon toimuksid mõlemas sektoris ning vastutus ei koonduks üksnes ühe osapoole kanda. Selge rollijaotus ja koostööraamistik toetavad jätkusuutlikku ja </w:t>
      </w:r>
      <w:proofErr w:type="spellStart"/>
      <w:r w:rsidRPr="00482379">
        <w:rPr>
          <w:rFonts w:ascii="Times New Roman" w:hAnsi="Times New Roman" w:cs="Times New Roman"/>
        </w:rPr>
        <w:t>skaleeritavat</w:t>
      </w:r>
      <w:proofErr w:type="spellEnd"/>
      <w:r w:rsidRPr="00482379">
        <w:rPr>
          <w:rFonts w:ascii="Times New Roman" w:hAnsi="Times New Roman" w:cs="Times New Roman"/>
        </w:rPr>
        <w:t xml:space="preserve"> arengut.</w:t>
      </w:r>
    </w:p>
    <w:p w14:paraId="02C0A2D3" w14:textId="4559E3C1" w:rsidR="00CD2476" w:rsidRPr="00BA7577" w:rsidRDefault="00482379">
      <w:pPr>
        <w:rPr>
          <w:rFonts w:ascii="Times New Roman" w:hAnsi="Times New Roman" w:cs="Times New Roman"/>
          <w:i/>
          <w:iCs/>
        </w:rPr>
      </w:pPr>
      <w:r w:rsidRPr="00482379">
        <w:rPr>
          <w:rFonts w:ascii="Times New Roman" w:hAnsi="Times New Roman" w:cs="Times New Roman"/>
          <w:i/>
          <w:iCs/>
          <w:u w:val="single"/>
        </w:rPr>
        <w:t>Selgitus:</w:t>
      </w:r>
      <w:r w:rsidRPr="00482379">
        <w:rPr>
          <w:rFonts w:ascii="Times New Roman" w:hAnsi="Times New Roman" w:cs="Times New Roman"/>
          <w:i/>
          <w:iCs/>
        </w:rPr>
        <w:t xml:space="preserve"> Kui rollid ei ole tasakaalus, tekib risk, et kas avalik sektor peab kandma ebaproportsionaalselt suuri arendus- ja halduskulusid või vastupidi, erasektoril puudub piisav motivatsioon või kindlus investeeringute tegemiseks. Seetõttu on oluline, et andmete jagamise, liidestuste ja rahastusmehhanismide kujundamisel toetataks koostööd ning välditaks olukorda, kus areng sõltub üksnes ühe sektori võimekusest.</w:t>
      </w:r>
    </w:p>
    <w:sectPr w:rsidR="00CD2476" w:rsidRPr="00BA757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A391" w14:textId="77777777" w:rsidR="00B86CB2" w:rsidRDefault="00B86CB2" w:rsidP="00284790">
      <w:pPr>
        <w:spacing w:after="0" w:line="240" w:lineRule="auto"/>
      </w:pPr>
      <w:r>
        <w:separator/>
      </w:r>
    </w:p>
  </w:endnote>
  <w:endnote w:type="continuationSeparator" w:id="0">
    <w:p w14:paraId="4DFE08D9" w14:textId="77777777" w:rsidR="00B86CB2" w:rsidRDefault="00B86CB2" w:rsidP="0028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F9AD" w14:textId="77777777" w:rsidR="00B86CB2" w:rsidRDefault="00B86CB2" w:rsidP="00284790">
      <w:pPr>
        <w:spacing w:after="0" w:line="240" w:lineRule="auto"/>
      </w:pPr>
      <w:r>
        <w:separator/>
      </w:r>
    </w:p>
  </w:footnote>
  <w:footnote w:type="continuationSeparator" w:id="0">
    <w:p w14:paraId="4093F698" w14:textId="77777777" w:rsidR="00B86CB2" w:rsidRDefault="00B86CB2" w:rsidP="0028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BFA" w14:textId="38FCCC8E" w:rsidR="00284790" w:rsidRDefault="00284790" w:rsidP="00284790">
    <w:pPr>
      <w:pStyle w:val="Header"/>
      <w:jc w:val="right"/>
    </w:pPr>
    <w:r>
      <w:t>Regionaal- ja põllumajandusministeerium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79"/>
    <w:rsid w:val="001E0830"/>
    <w:rsid w:val="00284790"/>
    <w:rsid w:val="003B7AF4"/>
    <w:rsid w:val="00482379"/>
    <w:rsid w:val="00651A7A"/>
    <w:rsid w:val="00713AB9"/>
    <w:rsid w:val="007336D8"/>
    <w:rsid w:val="00866368"/>
    <w:rsid w:val="00AE45E4"/>
    <w:rsid w:val="00B86CB2"/>
    <w:rsid w:val="00BA7577"/>
    <w:rsid w:val="00CA6B51"/>
    <w:rsid w:val="00CD24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5C8A"/>
  <w15:chartTrackingRefBased/>
  <w15:docId w15:val="{F53F0DEE-43AA-41A4-8F08-665BD4B67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79"/>
    <w:rPr>
      <w:kern w:val="0"/>
    </w:rPr>
  </w:style>
  <w:style w:type="paragraph" w:styleId="Heading1">
    <w:name w:val="heading 1"/>
    <w:basedOn w:val="Normal"/>
    <w:next w:val="Normal"/>
    <w:link w:val="Heading1Char"/>
    <w:uiPriority w:val="9"/>
    <w:qFormat/>
    <w:rsid w:val="00482379"/>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482379"/>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482379"/>
    <w:pPr>
      <w:keepNext/>
      <w:keepLines/>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482379"/>
    <w:pPr>
      <w:keepNext/>
      <w:keepLines/>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482379"/>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482379"/>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482379"/>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482379"/>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482379"/>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3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3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3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3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3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3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379"/>
    <w:rPr>
      <w:rFonts w:eastAsiaTheme="majorEastAsia" w:cstheme="majorBidi"/>
      <w:color w:val="272727" w:themeColor="text1" w:themeTint="D8"/>
    </w:rPr>
  </w:style>
  <w:style w:type="paragraph" w:styleId="Title">
    <w:name w:val="Title"/>
    <w:basedOn w:val="Normal"/>
    <w:next w:val="Normal"/>
    <w:link w:val="TitleChar"/>
    <w:uiPriority w:val="10"/>
    <w:qFormat/>
    <w:rsid w:val="0048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379"/>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823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379"/>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482379"/>
    <w:rPr>
      <w:i/>
      <w:iCs/>
      <w:color w:val="404040" w:themeColor="text1" w:themeTint="BF"/>
    </w:rPr>
  </w:style>
  <w:style w:type="paragraph" w:styleId="ListParagraph">
    <w:name w:val="List Paragraph"/>
    <w:basedOn w:val="Normal"/>
    <w:uiPriority w:val="34"/>
    <w:qFormat/>
    <w:rsid w:val="00482379"/>
    <w:pPr>
      <w:ind w:left="720"/>
      <w:contextualSpacing/>
    </w:pPr>
    <w:rPr>
      <w:kern w:val="2"/>
    </w:rPr>
  </w:style>
  <w:style w:type="character" w:styleId="IntenseEmphasis">
    <w:name w:val="Intense Emphasis"/>
    <w:basedOn w:val="DefaultParagraphFont"/>
    <w:uiPriority w:val="21"/>
    <w:qFormat/>
    <w:rsid w:val="00482379"/>
    <w:rPr>
      <w:i/>
      <w:iCs/>
      <w:color w:val="0F4761" w:themeColor="accent1" w:themeShade="BF"/>
    </w:rPr>
  </w:style>
  <w:style w:type="paragraph" w:styleId="IntenseQuote">
    <w:name w:val="Intense Quote"/>
    <w:basedOn w:val="Normal"/>
    <w:next w:val="Normal"/>
    <w:link w:val="IntenseQuoteChar"/>
    <w:uiPriority w:val="30"/>
    <w:qFormat/>
    <w:rsid w:val="00482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482379"/>
    <w:rPr>
      <w:i/>
      <w:iCs/>
      <w:color w:val="0F4761" w:themeColor="accent1" w:themeShade="BF"/>
    </w:rPr>
  </w:style>
  <w:style w:type="character" w:styleId="IntenseReference">
    <w:name w:val="Intense Reference"/>
    <w:basedOn w:val="DefaultParagraphFont"/>
    <w:uiPriority w:val="32"/>
    <w:qFormat/>
    <w:rsid w:val="00482379"/>
    <w:rPr>
      <w:b/>
      <w:bCs/>
      <w:smallCaps/>
      <w:color w:val="0F4761" w:themeColor="accent1" w:themeShade="BF"/>
      <w:spacing w:val="5"/>
    </w:rPr>
  </w:style>
  <w:style w:type="paragraph" w:styleId="Header">
    <w:name w:val="header"/>
    <w:basedOn w:val="Normal"/>
    <w:link w:val="HeaderChar"/>
    <w:uiPriority w:val="99"/>
    <w:unhideWhenUsed/>
    <w:rsid w:val="002847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4790"/>
    <w:rPr>
      <w:kern w:val="0"/>
    </w:rPr>
  </w:style>
  <w:style w:type="paragraph" w:styleId="Footer">
    <w:name w:val="footer"/>
    <w:basedOn w:val="Normal"/>
    <w:link w:val="FooterChar"/>
    <w:uiPriority w:val="99"/>
    <w:unhideWhenUsed/>
    <w:rsid w:val="002847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479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442</Words>
  <Characters>2564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Jankovenko</dc:creator>
  <cp:keywords/>
  <dc:description/>
  <cp:lastModifiedBy>Svetlana Jankovenko</cp:lastModifiedBy>
  <cp:revision>5</cp:revision>
  <dcterms:created xsi:type="dcterms:W3CDTF">2026-01-28T20:06:00Z</dcterms:created>
  <dcterms:modified xsi:type="dcterms:W3CDTF">2026-01-28T20:17:00Z</dcterms:modified>
</cp:coreProperties>
</file>